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ПОЛІТИКА КОНФІДЕНЦІЙНОСТІ</w:t>
      </w:r>
    </w:p>
    <w:p w:rsidR="00000000" w:rsidDel="00000000" w:rsidP="00000000" w:rsidRDefault="00000000" w:rsidRPr="00000000" w14:paraId="00000002">
      <w:pPr>
        <w:widowControl w:val="0"/>
        <w:spacing w:before="108.00537109375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Цю Політиĸу ĸонфіденційності востаннє оновлено: 29.11.2024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80" w:before="28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Ця Політика конфіденційності визначає порядок збору, використання, зберігання та захисту персональних даних (далі — «Дані»), які Фотостудія “HOCH” в особі ФОП Бабачук Софії Юріївни (далі — «Виконавець») отримує від Замовників, які користуються послугами студії, здійснюють бронювання через вебсайт, месенджери або інші платформи.</w:t>
      </w:r>
    </w:p>
    <w:p w:rsidR="00000000" w:rsidDel="00000000" w:rsidP="00000000" w:rsidRDefault="00000000" w:rsidRPr="00000000" w14:paraId="00000004">
      <w:pPr>
        <w:widowControl w:val="0"/>
        <w:spacing w:after="280" w:before="28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Політика відповідає вимогам Закону України «Про захист персональних даних», Регламенту (ЄС) 2016/679 (GDPR) та інших міжнародних норм щодо захисту даних.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widowControl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2d57rbxokl7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1. ЗАГАЛЬНІ ПОЛОЖЕННЯ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1.1. Використання вебсайту, послуг і онлайн-ресурсів Студії означає вашу автоматичну і повну згоду з цією Політикою конфіденційності та умовами обробки персональних даних. Якщо ви не погоджуєтеся з цією Політикою, будь ласка, припиніть використання сайту і послуг.</w:t>
        <w:br w:type="textWrapping"/>
        <w:t xml:space="preserve">1.2. Ця Політика застосовується до всіх сервісів Студії, зокрема: вебсайту, месенджерів (Telegram, Instagram), платіжних систем, які використовуються для оплати послуг, та інших платформ, через які здійснюється бронювання або отримання послуг.</w:t>
        <w:br w:type="textWrapping"/>
        <w:t xml:space="preserve">1.3. Фотостудія не несе відповідальності за операції з персональними даними на сторонніх ресурсах, зокрема: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6"/>
        </w:numPr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вебсайти третіх осіб, на які Замовник може перейти за посиланнями, розміщеними на Сайті;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6"/>
        </w:numPr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платіжні сервіси, через які здійснюється оплата послуг.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1.4. Фотостудія залишає за собою право вносити зміни та оновлення до цієї Політики. Зміни набирають чинності з моменту їх публікації на Сайті.</w:t>
      </w:r>
    </w:p>
    <w:p w:rsidR="00000000" w:rsidDel="00000000" w:rsidP="00000000" w:rsidRDefault="00000000" w:rsidRPr="00000000" w14:paraId="0000000A">
      <w:pPr>
        <w:widowControl w:val="0"/>
        <w:spacing w:before="21.109619140625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1.5. Студія не перевіряє достовірність персональних даних, що надаються Замовником вебсайту Студії.</w:t>
      </w:r>
    </w:p>
    <w:p w:rsidR="00000000" w:rsidDel="00000000" w:rsidP="00000000" w:rsidRDefault="00000000" w:rsidRPr="00000000" w14:paraId="0000000B">
      <w:pPr>
        <w:widowControl w:val="0"/>
        <w:spacing w:before="21.109619140625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1.6. Розпорядником Даних є ФОП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Бабачук Софія Юріївна.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1.109619140625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1.7. Політиĸа є дійсною в тій редаĸції та на тих умовах, яĸі існували на момент її аĸцептування. 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b w:val="1"/>
          <w:color w:val="0d0d0d"/>
          <w:sz w:val="22"/>
          <w:szCs w:val="22"/>
        </w:rPr>
      </w:pPr>
      <w:bookmarkStart w:colFirst="0" w:colLast="0" w:name="_3v1g9vp93yz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2"/>
          <w:szCs w:val="22"/>
          <w:rtl w:val="0"/>
        </w:rPr>
        <w:t xml:space="preserve">1.8. Відеоспостереження</w:t>
      </w:r>
    </w:p>
    <w:p w:rsidR="00000000" w:rsidDel="00000000" w:rsidP="00000000" w:rsidRDefault="00000000" w:rsidRPr="00000000" w14:paraId="0000000E">
      <w:pPr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1.8.1. У приміщеннях фотостудії ведеться відеоспостереження з метою забезпечення безпеки, захисту майна, запобігання інцидентам та вирішення спірних ситуацій.</w:t>
        <w:br w:type="textWrapping"/>
        <w:t xml:space="preserve">1.8.2. Дані відеоспостереження включають зображення та активність у зонах, що підлягають моніторингу.</w:t>
        <w:br w:type="textWrapping"/>
        <w:t xml:space="preserve">1.8.3. Відеозаписи зберігаються до 7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 днів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, після чого автоматично видаляються, за винятком випадків, коли їх необхідно зберігати довше для вирішення спірних питань або передачі правоохоронним органам.</w:t>
        <w:br w:type="textWrapping"/>
        <w:t xml:space="preserve">1.8.4. Особи, зображені на записах, мають право запитувати інформацію про обробку їхніх персональних даних, а також подавати скарги у випадку порушень.</w:t>
        <w:br w:type="textWrapping"/>
        <w:t xml:space="preserve">1.8.5. Дані відеоспостереження можуть бути передані правоохоронним органам у випадках, передбачених законодавством України.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widowControl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8p2gts8f54o0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2. КАТЕГОРІЇ СУБ’ЄКТІВ ПЕРСОНАЛЬНИХ ДАНИХ</w:t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2.1. До категорій суб’єктів персональних даних, які можуть бути зібрані Виконавцем, належать: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Відвідувачі сайту;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Замовники послуг;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Особи, які здійснюють бронювання студії через месенджери або інші сервіси;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Користувачі, які надали згоду на обробку файлів cookies.</w:t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2.2. У разі надання персональних даних неповнолітніх осіб, їхні батьки або законні представники повинні надати згоду на обробку цих даних.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widowControl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hpls7v3qax3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3. ПРЕДМЕТ ПОЛІТИКИ ТА ПЕРСОНАЛЬНІ ДАНІ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Ця Політика конфіденційності встановлює зобов'язання Фотостудії щодо нерозголошення та забезпечення захисту конфіденційності персональних даних, які  Відвідувачі, Замовники можуть надавати/надають самостійно шляхом розміщення таких даних на Сайті та/або повідомляючи через канали телефонного зв’язку та/або на електронну та/або поштову адресу Фотостудії, шляхом заповнення опитувальників (заповнення анкети або в інший спосіб), або дані можуть надаватися із інших джерел (у відповідності до цієї Політики) наприклад, з відгуків Замовників (оцінка, коментарі, підтвердження інформації) або інша інформація від третіх осіб надана в ході направлення претензій, скарг та/або при розгляді спорів, та/або інформація із загальновідомих джерел в мережі Інтернет. </w:t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3.2. Ми можемо збирати такі дані: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Ім’я, прізвище, контактний номер телефону;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Адреса електронної пошти;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5"/>
        </w:numPr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Дані, що надаються при оплаті послуг (наприклад, інформація про банківські операції, у тому числі платіжна інформація, така як номер рахунку або картки));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Дані про акаунти у соціальних мережах (Instagram, Facebook);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IP-адреса, файли cookies та інші технічні дані, що стосуються відвідування сайту.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3.2.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Окрім вищезазначених персональних даних, ми залишаємо за собою право автоматичного збору в процесі відвідування Користувачем сайту Cookies-файлів. Ми не збираємо дані, щодо збору яких встановлені обмеження та/або заборона відповідно до Закону України "Про захист персональних даних".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3.3. Джерела даних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Ми збираємо персональні дані під час: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after="0" w:afterAutospacing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Бронювання послуг через вебсайт або месенджери;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Оплати послуг через банківські системи;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after="28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Взаємодії з контентом Фотостудії на соціальних платформах або сайті.</w:t>
      </w:r>
    </w:p>
    <w:p w:rsidR="00000000" w:rsidDel="00000000" w:rsidP="00000000" w:rsidRDefault="00000000" w:rsidRPr="00000000" w14:paraId="00000023">
      <w:pPr>
        <w:pStyle w:val="Heading3"/>
        <w:keepNext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dt29jx8d5mz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4. МЕТА ЗБОРУ ТА ОБРОБКИ ПЕРСОНАЛЬНИХ ДАНИХ</w:t>
      </w:r>
    </w:p>
    <w:p w:rsidR="00000000" w:rsidDel="00000000" w:rsidP="00000000" w:rsidRDefault="00000000" w:rsidRPr="00000000" w14:paraId="00000024">
      <w:pPr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Збір та обробка персональних даних здійснюється відповідно до статей 6, 7 Закону України «Про захист персональних даних». Метою обробки персональних даних є забезпечення реалізації цивільно-правових відносин, господарських та податкових відносин, надання/ отримання та здійснення розрахунків за придбані послуги, товари відповідно до Податкового кодексу України, Закону України «Про бухгалтерський облік та фінансову звітність в Україні», ведення бухгалтерського та управлінського обліку та інших обов'язків покладених законом на володільця персональними даними, для захисту законних інтересів володільця персональних даних або третьої особи, якій передаються персональні дані. </w:t>
      </w:r>
    </w:p>
    <w:p w:rsidR="00000000" w:rsidDel="00000000" w:rsidP="00000000" w:rsidRDefault="00000000" w:rsidRPr="00000000" w14:paraId="00000025">
      <w:pPr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Метою обробки персональних даних є ідентифікація Замовника/Відвідувача як клієнта Сайту, для зв’язку з Замовником/Відвідувачем в тому числі для надання послуг, постачання/продажу товарів, обробки платежів, відправки, проведення розрахункових операцій, надання звітності, з метою покращення якості надання послуг, аналізу активності Замовником/Відвідувачем/Користувачів, управління трафіком на Сайті, аналізу і прогнозування уподобань, інтересів Користувачів/Замовників.</w:t>
      </w:r>
    </w:p>
    <w:p w:rsidR="00000000" w:rsidDel="00000000" w:rsidP="00000000" w:rsidRDefault="00000000" w:rsidRPr="00000000" w14:paraId="00000026">
      <w:pPr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М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 збираємо різноманітну інформацію, яка дозволяє нам забезпечити наші послуги та покращити взаємодію з вами. Ми збираємо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лише ті персональні дані, яĸі були свідомо і добровільно надані самим Користувачем, Замовником для ĸористування Сайтом, замовлення Послуг та/або для ĸомуніĸації з Адміністрацією чи Уповноваженими особами. </w:t>
      </w:r>
    </w:p>
    <w:p w:rsidR="00000000" w:rsidDel="00000000" w:rsidP="00000000" w:rsidRDefault="00000000" w:rsidRPr="00000000" w14:paraId="00000027">
      <w:pPr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.4. Дані обробляються для таких цілей:</w:t>
      </w:r>
    </w:p>
    <w:p w:rsidR="00000000" w:rsidDel="00000000" w:rsidP="00000000" w:rsidRDefault="00000000" w:rsidRPr="00000000" w14:paraId="00000028">
      <w:pPr>
        <w:keepLines w:val="1"/>
        <w:numPr>
          <w:ilvl w:val="0"/>
          <w:numId w:val="7"/>
        </w:numPr>
        <w:spacing w:after="0" w:afterAutospacing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Обробка бронювань та надання послуг фотостудії;</w:t>
      </w:r>
    </w:p>
    <w:p w:rsidR="00000000" w:rsidDel="00000000" w:rsidP="00000000" w:rsidRDefault="00000000" w:rsidRPr="00000000" w14:paraId="00000029">
      <w:pPr>
        <w:keepLines w:val="1"/>
        <w:numPr>
          <w:ilvl w:val="0"/>
          <w:numId w:val="7"/>
        </w:numPr>
        <w:spacing w:after="0" w:afterAutospacing="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Комунікація з Замовниками для підтвердження бронювання та уточнення деталей;</w:t>
      </w:r>
    </w:p>
    <w:p w:rsidR="00000000" w:rsidDel="00000000" w:rsidP="00000000" w:rsidRDefault="00000000" w:rsidRPr="00000000" w14:paraId="0000002A">
      <w:pPr>
        <w:keepLines w:val="1"/>
        <w:numPr>
          <w:ilvl w:val="0"/>
          <w:numId w:val="7"/>
        </w:numPr>
        <w:spacing w:after="0" w:afterAutospacing="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Надсилання повідомлень-нагадувань про майбутні зйомки;</w:t>
      </w:r>
    </w:p>
    <w:p w:rsidR="00000000" w:rsidDel="00000000" w:rsidP="00000000" w:rsidRDefault="00000000" w:rsidRPr="00000000" w14:paraId="0000002B">
      <w:pPr>
        <w:keepLines w:val="1"/>
        <w:numPr>
          <w:ilvl w:val="0"/>
          <w:numId w:val="7"/>
        </w:numPr>
        <w:spacing w:after="0" w:afterAutospacing="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Забезпечення належного функціонування сайту та його покращення;</w:t>
      </w:r>
    </w:p>
    <w:p w:rsidR="00000000" w:rsidDel="00000000" w:rsidP="00000000" w:rsidRDefault="00000000" w:rsidRPr="00000000" w14:paraId="0000002C">
      <w:pPr>
        <w:keepLines w:val="1"/>
        <w:numPr>
          <w:ilvl w:val="0"/>
          <w:numId w:val="7"/>
        </w:numPr>
        <w:spacing w:after="0" w:afterAutospacing="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Статистичні та аналітичні дослідження (на основі знеособлених даних);</w:t>
      </w:r>
    </w:p>
    <w:p w:rsidR="00000000" w:rsidDel="00000000" w:rsidP="00000000" w:rsidRDefault="00000000" w:rsidRPr="00000000" w14:paraId="0000002D">
      <w:pPr>
        <w:keepLines w:val="1"/>
        <w:numPr>
          <w:ilvl w:val="0"/>
          <w:numId w:val="7"/>
        </w:numPr>
        <w:spacing w:after="0" w:afterAutospacing="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Забезпечення безпеки та захисту майна студії через відеоспостереження;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numPr>
          <w:ilvl w:val="0"/>
          <w:numId w:val="7"/>
        </w:numPr>
        <w:spacing w:after="28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Проведення маркетингових розсилок </w:t>
      </w:r>
      <w:commentRangeStart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(тільки за згодою)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F">
      <w:pPr>
        <w:pStyle w:val="Heading3"/>
        <w:keepNext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k5xhwcaw5vxn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5. ПЕРЕДАЧА ПЕРСОНАЛЬНИХ ДАНИХ</w:t>
      </w:r>
    </w:p>
    <w:p w:rsidR="00000000" w:rsidDel="00000000" w:rsidP="00000000" w:rsidRDefault="00000000" w:rsidRPr="00000000" w14:paraId="00000030">
      <w:pPr>
        <w:keepLines w:val="1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5.1. Ми не передаємо ваші персональні дані третім особам без вашої попередньої згоди, за винятком випадків, коли це необхідно для надання послуг або відповідно до законодавства.</w:t>
        <w:br w:type="textWrapping"/>
        <w:t xml:space="preserve">5.2. Дані можуть бути передані:</w:t>
      </w:r>
    </w:p>
    <w:p w:rsidR="00000000" w:rsidDel="00000000" w:rsidP="00000000" w:rsidRDefault="00000000" w:rsidRPr="00000000" w14:paraId="00000031">
      <w:pPr>
        <w:keepLines w:val="1"/>
        <w:numPr>
          <w:ilvl w:val="0"/>
          <w:numId w:val="2"/>
        </w:numPr>
        <w:spacing w:after="0" w:afterAutospacing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Банківським установам та платіжним системам для обробки оплат;</w:t>
      </w:r>
    </w:p>
    <w:p w:rsidR="00000000" w:rsidDel="00000000" w:rsidP="00000000" w:rsidRDefault="00000000" w:rsidRPr="00000000" w14:paraId="00000032">
      <w:pPr>
        <w:keepLines w:val="1"/>
        <w:numPr>
          <w:ilvl w:val="0"/>
          <w:numId w:val="2"/>
        </w:numPr>
        <w:spacing w:after="0" w:afterAutospacing="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Співробітникам студії (адміністраторам), які забезпечують комунікацію з клієнтами;</w:t>
      </w:r>
    </w:p>
    <w:p w:rsidR="00000000" w:rsidDel="00000000" w:rsidP="00000000" w:rsidRDefault="00000000" w:rsidRPr="00000000" w14:paraId="00000033">
      <w:pPr>
        <w:keepLines w:val="1"/>
        <w:numPr>
          <w:ilvl w:val="0"/>
          <w:numId w:val="2"/>
        </w:numPr>
        <w:spacing w:after="0" w:afterAutospacing="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Платформам соціальних мереж, у разі вашої взаємодії з контентом фотостудії;</w:t>
      </w:r>
    </w:p>
    <w:p w:rsidR="00000000" w:rsidDel="00000000" w:rsidP="00000000" w:rsidRDefault="00000000" w:rsidRPr="00000000" w14:paraId="00000034">
      <w:pPr>
        <w:keepLines w:val="1"/>
        <w:numPr>
          <w:ilvl w:val="0"/>
          <w:numId w:val="2"/>
        </w:numPr>
        <w:spacing w:after="28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Правоохоронним органам для вирішення спірних питань або розслідувань.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muhguf5ggwa6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6. ФАЙЛИ COOKIE ТА АНАЛІТИЧНІ ДАНІ</w:t>
      </w:r>
    </w:p>
    <w:p w:rsidR="00000000" w:rsidDel="00000000" w:rsidP="00000000" w:rsidRDefault="00000000" w:rsidRPr="00000000" w14:paraId="00000036">
      <w:pPr>
        <w:keepLines w:val="1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6.1. Ми використовуємо файли cookie для забезпечення коректної роботи сайту, покращення його функціональності та збору аналітичних даних про взаємодію користувачів.</w:t>
        <w:br w:type="textWrapping"/>
        <w:t xml:space="preserve">6.2. Ви можете змінити налаштування використання файлів cookie у вашому браузері. Врахуйте, що обмеження використання файлів cookie може вплинути на роботу деяких функцій сайту.</w:t>
      </w:r>
    </w:p>
    <w:p w:rsidR="00000000" w:rsidDel="00000000" w:rsidP="00000000" w:rsidRDefault="00000000" w:rsidRPr="00000000" w14:paraId="00000037">
      <w:pPr>
        <w:pStyle w:val="Heading3"/>
        <w:keepNext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3ekn8c8ouv1q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7. ЗБЕРІГАННЯ ПЕРСОНАЛЬНИХ ДАНИХ</w:t>
      </w:r>
    </w:p>
    <w:p w:rsidR="00000000" w:rsidDel="00000000" w:rsidP="00000000" w:rsidRDefault="00000000" w:rsidRPr="00000000" w14:paraId="00000038">
      <w:pPr>
        <w:keepLines w:val="1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7.1. Ми зберігаємо персональні дані протягом часу, необхідного для надання послуг та виконання вимог законодавства.</w:t>
        <w:br w:type="textWrapping"/>
        <w:t xml:space="preserve">7.2. Дані про оплату та банківські операції зберігаються відповідно до законодавчих вимог щодо бухгалтерського обліку та фінансової звітності.</w:t>
      </w:r>
    </w:p>
    <w:p w:rsidR="00000000" w:rsidDel="00000000" w:rsidP="00000000" w:rsidRDefault="00000000" w:rsidRPr="00000000" w14:paraId="00000039">
      <w:pPr>
        <w:pStyle w:val="Heading3"/>
        <w:keepNext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gen8y9179f8m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8. ПРАВА ЗАМОВНИКІВ</w:t>
      </w:r>
    </w:p>
    <w:p w:rsidR="00000000" w:rsidDel="00000000" w:rsidP="00000000" w:rsidRDefault="00000000" w:rsidRPr="00000000" w14:paraId="0000003A">
      <w:pPr>
        <w:keepLines w:val="1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8.1. Ви маєте право на доступ до своїх персональних даних,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зокрема до записів відеоспостереження, якщо це не порушує прав інших осіб.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br w:type="textWrapping"/>
        <w:t xml:space="preserve">, право на їх зміну або видалення, а також право на заперечення проти їх обробки.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8.2. Ви можете відкликати свою згоду на обробку персональних даних у будь-який момент, звернувшись до нас через контактні дані, зазначені на сайті.</w:t>
        <w:br w:type="textWrapping"/>
        <w:t xml:space="preserve">8.3. Ви маєте право подати скаргу щодо обробки ваших даних до Уповноваженого Верховної Ради України з прав людини або до суду.</w:t>
      </w:r>
    </w:p>
    <w:p w:rsidR="00000000" w:rsidDel="00000000" w:rsidP="00000000" w:rsidRDefault="00000000" w:rsidRPr="00000000" w14:paraId="0000003C">
      <w:pPr>
        <w:pStyle w:val="Heading3"/>
        <w:keepNext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yt1azhl75p4w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9. ЗАХИСТ ПЕРСОНАЛЬНИХ ДАНИХ</w:t>
      </w:r>
    </w:p>
    <w:p w:rsidR="00000000" w:rsidDel="00000000" w:rsidP="00000000" w:rsidRDefault="00000000" w:rsidRPr="00000000" w14:paraId="0000003D">
      <w:pPr>
        <w:keepLines w:val="1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9.1. Ми вживаємо всіх необхідних технічних та організаційних заходів для захисту ваших персональних даних від несанкціонованого доступу, втрати або знищення.</w:t>
        <w:br w:type="textWrapping"/>
        <w:t xml:space="preserve">9.2. До таких заходів належать:</w:t>
      </w:r>
    </w:p>
    <w:p w:rsidR="00000000" w:rsidDel="00000000" w:rsidP="00000000" w:rsidRDefault="00000000" w:rsidRPr="00000000" w14:paraId="0000003E">
      <w:pPr>
        <w:keepLines w:val="1"/>
        <w:numPr>
          <w:ilvl w:val="0"/>
          <w:numId w:val="1"/>
        </w:numPr>
        <w:spacing w:after="0" w:afterAutospacing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Використання технологій шифрування;</w:t>
      </w:r>
    </w:p>
    <w:p w:rsidR="00000000" w:rsidDel="00000000" w:rsidP="00000000" w:rsidRDefault="00000000" w:rsidRPr="00000000" w14:paraId="0000003F">
      <w:pPr>
        <w:keepLines w:val="1"/>
        <w:numPr>
          <w:ilvl w:val="0"/>
          <w:numId w:val="1"/>
        </w:numPr>
        <w:spacing w:after="0" w:afterAutospacing="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Регулярне оновлення систем захисту даних;</w:t>
      </w:r>
    </w:p>
    <w:p w:rsidR="00000000" w:rsidDel="00000000" w:rsidP="00000000" w:rsidRDefault="00000000" w:rsidRPr="00000000" w14:paraId="00000040">
      <w:pPr>
        <w:keepLines w:val="1"/>
        <w:numPr>
          <w:ilvl w:val="0"/>
          <w:numId w:val="1"/>
        </w:numPr>
        <w:spacing w:after="280" w:before="0" w:beforeAutospacing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Контроль доступу до інформації.</w:t>
      </w:r>
    </w:p>
    <w:p w:rsidR="00000000" w:rsidDel="00000000" w:rsidP="00000000" w:rsidRDefault="00000000" w:rsidRPr="00000000" w14:paraId="00000041">
      <w:pPr>
        <w:pStyle w:val="Heading3"/>
        <w:keepNext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gv3wy09dmbz4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10. МАРКЕТИНГ І ПУБЛІКАЦІЯ КОНТЕНТУ</w:t>
      </w:r>
    </w:p>
    <w:p w:rsidR="00000000" w:rsidDel="00000000" w:rsidP="00000000" w:rsidRDefault="00000000" w:rsidRPr="00000000" w14:paraId="00000042">
      <w:pPr>
        <w:keepLines w:val="1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10.1. Ми можемо публікувати контент, пов'язаний із результатами зйомок, на наших соціальних платформах тільки за вашою згодою.</w:t>
        <w:br w:type="textWrapping"/>
        <w:t xml:space="preserve">10.2. Ми також можемо робити репости ваших історій або постів про використання нашої фотостудії, якщо ви надасте на це згоду.</w:t>
      </w:r>
    </w:p>
    <w:p w:rsidR="00000000" w:rsidDel="00000000" w:rsidP="00000000" w:rsidRDefault="00000000" w:rsidRPr="00000000" w14:paraId="00000043">
      <w:pPr>
        <w:pStyle w:val="Heading3"/>
        <w:keepNext w:val="0"/>
        <w:spacing w:before="280" w:lineRule="auto"/>
        <w:ind w:left="-566.9291338582677" w:right="-615" w:hanging="3.0708661417322958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</w:rPr>
      </w:pPr>
      <w:bookmarkStart w:colFirst="0" w:colLast="0" w:name="_je44uqnohkky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11. ЗМІНИ ДО ПОЛІТИКИ КОНФІДЕНЦІЙНОСТІ</w:t>
      </w:r>
    </w:p>
    <w:p w:rsidR="00000000" w:rsidDel="00000000" w:rsidP="00000000" w:rsidRDefault="00000000" w:rsidRPr="00000000" w14:paraId="00000044">
      <w:pPr>
        <w:keepLines w:val="1"/>
        <w:spacing w:after="0" w:before="0" w:lineRule="auto"/>
        <w:ind w:left="-566.9291338582677" w:right="-615" w:hanging="3.070866141732295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11.1. Ми можемо вносити зміни до цієї Політики, оновлюючи її на сайті. У разі суттєвих змін ми повідомимо вас через повідомлення на сайті або електронною поштою.</w:t>
      </w:r>
    </w:p>
    <w:p w:rsidR="00000000" w:rsidDel="00000000" w:rsidP="00000000" w:rsidRDefault="00000000" w:rsidRPr="00000000" w14:paraId="00000045">
      <w:pPr>
        <w:widowControl w:val="0"/>
        <w:ind w:left="-570" w:right="-615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ind w:left="-570" w:right="-615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ОСТАТОЧНІ ПОЛОЖЕННЯ</w:t>
      </w:r>
    </w:p>
    <w:p w:rsidR="00000000" w:rsidDel="00000000" w:rsidP="00000000" w:rsidRDefault="00000000" w:rsidRPr="00000000" w14:paraId="00000047">
      <w:pPr>
        <w:widowControl w:val="0"/>
        <w:ind w:left="-570" w:right="-61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12.1. Ми докладаємо всіх зусиль для забезпечення безпеки та конфіденційності вашої інформації. Однак, жодна система не є 100% надійною, тому ми не можемо гарантувати абсолютну безпеку вашої інформації. Ви повинні розуміти, що передача інформації через Інтернет завжди пов'язана з певним ризиком.</w:t>
      </w:r>
    </w:p>
    <w:p w:rsidR="00000000" w:rsidDel="00000000" w:rsidP="00000000" w:rsidRDefault="00000000" w:rsidRPr="00000000" w14:paraId="00000048">
      <w:pPr>
        <w:widowControl w:val="0"/>
        <w:ind w:left="-570" w:right="-61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12.2. У разі, якщо положення цієї Політики, пункти або їх частини, будуть визнані такими, що суперечать діючому законодавству України, або такими, що є недійсними, цей факт ніяким чином не буде впливати на інші положення цієї Політики, вони залишаються повністю чинні і продовжують діяти в повній мірі і являються дійсними, а будь-яке недійсне положення або положення, яке не може бути виконаним, Правовласник змінює в тій мірі, в якій це необхідно для забезпечення його дійсності і можливості виконання. </w:t>
      </w:r>
    </w:p>
    <w:p w:rsidR="00000000" w:rsidDel="00000000" w:rsidP="00000000" w:rsidRDefault="00000000" w:rsidRPr="00000000" w14:paraId="00000049">
      <w:pPr>
        <w:widowControl w:val="0"/>
        <w:ind w:left="-570" w:right="-615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12.3. Ця Політика конфіденційності вступає в дію з моменту її публікації на нашому Сайті та залишається чинною, доки її не буде змінено або скасовано відповідно до вимог чинного законодавства.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Іра Тарас" w:id="0" w:date="2024-10-16T13:48:19Z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